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FE29E" w14:textId="2639FC49" w:rsidR="00B5132D" w:rsidRDefault="00692980" w:rsidP="00194802">
      <w:pPr>
        <w:rPr>
          <w:rFonts w:eastAsia="Times New Roman"/>
          <w:sz w:val="24"/>
          <w:szCs w:val="24"/>
        </w:rPr>
      </w:pPr>
      <w:r>
        <w:rPr>
          <w:noProof/>
        </w:rPr>
        <w:drawing>
          <wp:inline distT="0" distB="0" distL="0" distR="0" wp14:anchorId="65E052D8" wp14:editId="2DED9DA9">
            <wp:extent cx="5760720" cy="147574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2599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5735B" wp14:editId="259CCF61">
                <wp:simplePos x="0" y="0"/>
                <wp:positionH relativeFrom="column">
                  <wp:posOffset>1089736</wp:posOffset>
                </wp:positionH>
                <wp:positionV relativeFrom="paragraph">
                  <wp:posOffset>-599948</wp:posOffset>
                </wp:positionV>
                <wp:extent cx="4820285" cy="1828800"/>
                <wp:effectExtent l="0" t="0" r="0" b="508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028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50006A8" w14:textId="3B7455ED" w:rsidR="00B5132D" w:rsidRPr="00B5132D" w:rsidRDefault="00B5132D" w:rsidP="00B5132D">
                            <w:pPr>
                              <w:rPr>
                                <w:rFonts w:ascii="Century Gothic" w:eastAsiaTheme="minorHAnsi" w:hAnsi="Century Gothic"/>
                                <w:color w:val="002060"/>
                                <w:sz w:val="22"/>
                                <w:szCs w:val="72"/>
                                <w:lang w:eastAsia="en-US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765735B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85.8pt;margin-top:-47.25pt;width:379.5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" filled="f" stroked="f">
                <v:textbox style="mso-fit-shape-to-text:t">
                  <w:txbxContent>
                    <w:p w14:paraId="750006A8" w14:textId="3B7455ED" w:rsidR="00B5132D" w:rsidRPr="00B5132D" w:rsidRDefault="00B5132D" w:rsidP="00B5132D">
                      <w:pPr>
                        <w:rPr>
                          <w:rFonts w:ascii="Century Gothic" w:eastAsiaTheme="minorHAnsi" w:hAnsi="Century Gothic"/>
                          <w:color w:val="002060"/>
                          <w:sz w:val="22"/>
                          <w:szCs w:val="72"/>
                          <w:lang w:eastAsia="en-US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0DFADA1" w14:textId="77777777" w:rsidR="00194802" w:rsidRPr="00194802" w:rsidRDefault="00194802" w:rsidP="00194802">
      <w:pPr>
        <w:jc w:val="right"/>
        <w:rPr>
          <w:rFonts w:ascii="Arial" w:eastAsia="Times New Roman" w:hAnsi="Arial" w:cs="Arial"/>
        </w:rPr>
      </w:pPr>
    </w:p>
    <w:p w14:paraId="7014C311" w14:textId="2EA221C5" w:rsidR="00194802" w:rsidRPr="00194802" w:rsidRDefault="00194802" w:rsidP="00194802">
      <w:pPr>
        <w:jc w:val="right"/>
        <w:rPr>
          <w:rFonts w:ascii="Arial" w:eastAsia="Times New Roman" w:hAnsi="Arial" w:cs="Arial"/>
        </w:rPr>
      </w:pPr>
      <w:r w:rsidRPr="00194802">
        <w:rPr>
          <w:rFonts w:ascii="Arial" w:eastAsia="Times New Roman" w:hAnsi="Arial" w:cs="Arial"/>
        </w:rPr>
        <w:t xml:space="preserve">Piotrków Trybunalski, </w:t>
      </w:r>
      <w:r w:rsidR="00692980">
        <w:rPr>
          <w:rFonts w:ascii="Arial" w:eastAsia="Times New Roman" w:hAnsi="Arial" w:cs="Arial"/>
        </w:rPr>
        <w:t>28</w:t>
      </w:r>
      <w:r w:rsidRPr="00194802">
        <w:rPr>
          <w:rFonts w:ascii="Arial" w:eastAsia="Times New Roman" w:hAnsi="Arial" w:cs="Arial"/>
        </w:rPr>
        <w:t>.</w:t>
      </w:r>
      <w:r w:rsidR="00AF1914">
        <w:rPr>
          <w:rFonts w:ascii="Arial" w:eastAsia="Times New Roman" w:hAnsi="Arial" w:cs="Arial"/>
        </w:rPr>
        <w:t>0</w:t>
      </w:r>
      <w:r w:rsidR="00692980">
        <w:rPr>
          <w:rFonts w:ascii="Arial" w:eastAsia="Times New Roman" w:hAnsi="Arial" w:cs="Arial"/>
        </w:rPr>
        <w:t>4</w:t>
      </w:r>
      <w:r w:rsidRPr="00194802">
        <w:rPr>
          <w:rFonts w:ascii="Arial" w:eastAsia="Times New Roman" w:hAnsi="Arial" w:cs="Arial"/>
        </w:rPr>
        <w:t>.202</w:t>
      </w:r>
      <w:r w:rsidR="00692980">
        <w:rPr>
          <w:rFonts w:ascii="Arial" w:eastAsia="Times New Roman" w:hAnsi="Arial" w:cs="Arial"/>
        </w:rPr>
        <w:t>6</w:t>
      </w:r>
      <w:r w:rsidRPr="00194802">
        <w:rPr>
          <w:rFonts w:ascii="Arial" w:eastAsia="Times New Roman" w:hAnsi="Arial" w:cs="Arial"/>
        </w:rPr>
        <w:t xml:space="preserve"> r.</w:t>
      </w:r>
    </w:p>
    <w:p w14:paraId="678C4B40" w14:textId="77777777" w:rsidR="00194802" w:rsidRPr="00194802" w:rsidRDefault="00194802" w:rsidP="00194802">
      <w:pPr>
        <w:suppressAutoHyphens/>
        <w:snapToGrid w:val="0"/>
        <w:rPr>
          <w:rFonts w:ascii="Arial" w:eastAsia="Times New Roman" w:hAnsi="Arial" w:cs="Arial"/>
          <w:b/>
          <w:bCs/>
        </w:rPr>
      </w:pPr>
    </w:p>
    <w:p w14:paraId="0C2FBBA2" w14:textId="77777777" w:rsidR="00194802" w:rsidRPr="00194802" w:rsidRDefault="00194802" w:rsidP="00194802">
      <w:pPr>
        <w:suppressAutoHyphens/>
        <w:snapToGrid w:val="0"/>
        <w:rPr>
          <w:rFonts w:ascii="Arial" w:eastAsia="Times New Roman" w:hAnsi="Arial" w:cs="Arial"/>
          <w:b/>
          <w:bCs/>
        </w:rPr>
      </w:pPr>
    </w:p>
    <w:p w14:paraId="1E3DE01D" w14:textId="77777777" w:rsidR="00194802" w:rsidRPr="00194802" w:rsidRDefault="00194802" w:rsidP="00194802">
      <w:pPr>
        <w:suppressAutoHyphens/>
        <w:snapToGrid w:val="0"/>
        <w:ind w:left="5664"/>
        <w:rPr>
          <w:rFonts w:ascii="Arial" w:eastAsia="Times New Roman" w:hAnsi="Arial" w:cs="Arial"/>
          <w:b/>
          <w:bCs/>
        </w:rPr>
      </w:pPr>
      <w:r w:rsidRPr="00194802">
        <w:rPr>
          <w:rFonts w:ascii="Arial" w:eastAsia="Times New Roman" w:hAnsi="Arial" w:cs="Arial"/>
          <w:b/>
          <w:bCs/>
        </w:rPr>
        <w:t>Uczestnicy postępowania</w:t>
      </w:r>
    </w:p>
    <w:p w14:paraId="46CB7D18" w14:textId="77777777" w:rsidR="00194802" w:rsidRPr="00194802" w:rsidRDefault="00194802" w:rsidP="00194802">
      <w:pPr>
        <w:suppressAutoHyphens/>
        <w:snapToGrid w:val="0"/>
        <w:rPr>
          <w:rFonts w:ascii="Arial" w:eastAsia="Times New Roman" w:hAnsi="Arial" w:cs="Arial"/>
          <w:b/>
          <w:bCs/>
        </w:rPr>
      </w:pPr>
    </w:p>
    <w:p w14:paraId="078AE347" w14:textId="77777777" w:rsidR="00194802" w:rsidRPr="00194802" w:rsidRDefault="00194802" w:rsidP="00194802">
      <w:pPr>
        <w:suppressAutoHyphens/>
        <w:snapToGrid w:val="0"/>
        <w:ind w:left="5664"/>
        <w:jc w:val="right"/>
        <w:rPr>
          <w:rFonts w:ascii="Arial" w:eastAsia="Times New Roman" w:hAnsi="Arial" w:cs="Arial"/>
          <w:b/>
          <w:bCs/>
        </w:rPr>
      </w:pPr>
    </w:p>
    <w:p w14:paraId="763DE14C" w14:textId="2426DC4B" w:rsidR="00194802" w:rsidRDefault="00194802" w:rsidP="00194802">
      <w:pPr>
        <w:suppressAutoHyphens/>
        <w:snapToGrid w:val="0"/>
        <w:contextualSpacing/>
        <w:jc w:val="both"/>
        <w:rPr>
          <w:rFonts w:ascii="Arial" w:eastAsia="Arial" w:hAnsi="Arial" w:cs="Arial"/>
          <w:kern w:val="2"/>
          <w:lang w:eastAsia="ar-SA"/>
        </w:rPr>
      </w:pPr>
      <w:r w:rsidRPr="00194802">
        <w:rPr>
          <w:rFonts w:ascii="Arial" w:eastAsia="Arial" w:hAnsi="Arial" w:cs="Arial"/>
          <w:kern w:val="2"/>
          <w:lang w:eastAsia="ar-SA"/>
        </w:rPr>
        <w:t>SSW.</w:t>
      </w:r>
      <w:r w:rsidR="00AF1914">
        <w:rPr>
          <w:rFonts w:ascii="Arial" w:eastAsia="Arial" w:hAnsi="Arial" w:cs="Arial"/>
          <w:kern w:val="2"/>
          <w:lang w:eastAsia="ar-SA"/>
        </w:rPr>
        <w:t>V</w:t>
      </w:r>
      <w:r w:rsidR="006F0220">
        <w:rPr>
          <w:rFonts w:ascii="Arial" w:eastAsia="Arial" w:hAnsi="Arial" w:cs="Arial"/>
          <w:kern w:val="2"/>
          <w:lang w:eastAsia="ar-SA"/>
        </w:rPr>
        <w:t>I</w:t>
      </w:r>
      <w:r w:rsidR="00AF1914">
        <w:rPr>
          <w:rFonts w:ascii="Arial" w:eastAsia="Arial" w:hAnsi="Arial" w:cs="Arial"/>
          <w:kern w:val="2"/>
          <w:lang w:eastAsia="ar-SA"/>
        </w:rPr>
        <w:t>zp</w:t>
      </w:r>
      <w:r w:rsidRPr="00194802">
        <w:rPr>
          <w:rFonts w:ascii="Arial" w:eastAsia="Arial" w:hAnsi="Arial" w:cs="Arial"/>
          <w:kern w:val="2"/>
          <w:lang w:eastAsia="ar-SA"/>
        </w:rPr>
        <w:t>/270/</w:t>
      </w:r>
      <w:r w:rsidR="00692980">
        <w:rPr>
          <w:rFonts w:ascii="Arial" w:eastAsia="Arial" w:hAnsi="Arial" w:cs="Arial"/>
          <w:kern w:val="2"/>
          <w:lang w:eastAsia="ar-SA"/>
        </w:rPr>
        <w:t>31</w:t>
      </w:r>
      <w:r w:rsidRPr="00194802">
        <w:rPr>
          <w:rFonts w:ascii="Arial" w:eastAsia="Arial" w:hAnsi="Arial" w:cs="Arial"/>
          <w:kern w:val="2"/>
          <w:lang w:eastAsia="ar-SA"/>
        </w:rPr>
        <w:t>-1/2</w:t>
      </w:r>
      <w:r w:rsidR="00692980">
        <w:rPr>
          <w:rFonts w:ascii="Arial" w:eastAsia="Arial" w:hAnsi="Arial" w:cs="Arial"/>
          <w:kern w:val="2"/>
          <w:lang w:eastAsia="ar-SA"/>
        </w:rPr>
        <w:t>6</w:t>
      </w:r>
    </w:p>
    <w:p w14:paraId="65A3C1AA" w14:textId="77777777" w:rsidR="00B15EBD" w:rsidRPr="00194802" w:rsidRDefault="00B15EBD" w:rsidP="00194802">
      <w:pPr>
        <w:suppressAutoHyphens/>
        <w:snapToGrid w:val="0"/>
        <w:contextualSpacing/>
        <w:jc w:val="both"/>
        <w:rPr>
          <w:rFonts w:ascii="Arial" w:eastAsia="Arial" w:hAnsi="Arial" w:cs="Arial"/>
          <w:kern w:val="2"/>
          <w:lang w:eastAsia="ar-SA"/>
        </w:rPr>
      </w:pPr>
    </w:p>
    <w:p w14:paraId="4C8071E0" w14:textId="7AC0D3B7" w:rsidR="00B15EBD" w:rsidRDefault="00B15EBD" w:rsidP="00B15EBD">
      <w:pPr>
        <w:jc w:val="both"/>
        <w:rPr>
          <w:rFonts w:ascii="Arial" w:hAnsi="Arial" w:cs="Arial"/>
          <w:b/>
        </w:rPr>
      </w:pPr>
      <w:r w:rsidRPr="000E2721">
        <w:rPr>
          <w:rFonts w:ascii="Arial" w:hAnsi="Arial" w:cs="Arial"/>
        </w:rPr>
        <w:t xml:space="preserve">Dotyczy: </w:t>
      </w:r>
      <w:r w:rsidRPr="009D3D36">
        <w:rPr>
          <w:rFonts w:ascii="Arial" w:hAnsi="Arial" w:cs="Arial"/>
          <w:b/>
        </w:rPr>
        <w:t xml:space="preserve">postępowania prowadzonego w trybie </w:t>
      </w:r>
      <w:r>
        <w:rPr>
          <w:rFonts w:ascii="Arial" w:hAnsi="Arial" w:cs="Arial"/>
          <w:b/>
        </w:rPr>
        <w:t>podstawowym</w:t>
      </w:r>
      <w:r w:rsidRPr="009D3D36">
        <w:rPr>
          <w:rFonts w:ascii="Arial" w:hAnsi="Arial" w:cs="Arial"/>
          <w:b/>
        </w:rPr>
        <w:t xml:space="preserve"> na</w:t>
      </w:r>
      <w:r>
        <w:rPr>
          <w:rFonts w:ascii="Arial" w:hAnsi="Arial" w:cs="Arial"/>
          <w:b/>
        </w:rPr>
        <w:t>:</w:t>
      </w:r>
      <w:r w:rsidRPr="009D3D36">
        <w:rPr>
          <w:rFonts w:ascii="Arial" w:hAnsi="Arial" w:cs="Arial"/>
          <w:b/>
        </w:rPr>
        <w:t xml:space="preserve"> </w:t>
      </w:r>
      <w:r w:rsidR="00692980" w:rsidRPr="00E753C1">
        <w:rPr>
          <w:rFonts w:ascii="Arial" w:hAnsi="Arial" w:cs="Arial"/>
          <w:b/>
          <w:kern w:val="2"/>
        </w:rPr>
        <w:t xml:space="preserve">Sprzedaż i dostarczenie </w:t>
      </w:r>
      <w:r w:rsidR="00692980">
        <w:rPr>
          <w:rFonts w:ascii="Arial" w:hAnsi="Arial" w:cs="Arial"/>
          <w:b/>
          <w:kern w:val="2"/>
        </w:rPr>
        <w:t xml:space="preserve">roztworów do dializoterapii, leków  programowych oraz szczepionki dopęcherzowej BCG. </w:t>
      </w:r>
      <w:r w:rsidRPr="009D3D36">
        <w:rPr>
          <w:rFonts w:ascii="Arial" w:hAnsi="Arial" w:cs="Arial"/>
          <w:b/>
        </w:rPr>
        <w:t>Numer postępowania:</w:t>
      </w:r>
      <w:r>
        <w:rPr>
          <w:rFonts w:ascii="Arial" w:hAnsi="Arial" w:cs="Arial"/>
          <w:b/>
        </w:rPr>
        <w:t xml:space="preserve"> </w:t>
      </w:r>
      <w:r w:rsidR="00692980">
        <w:rPr>
          <w:rFonts w:ascii="Arial" w:hAnsi="Arial" w:cs="Arial"/>
          <w:b/>
        </w:rPr>
        <w:t>31</w:t>
      </w:r>
      <w:r w:rsidRPr="009D3D36">
        <w:rPr>
          <w:rFonts w:ascii="Arial" w:hAnsi="Arial" w:cs="Arial"/>
          <w:b/>
        </w:rPr>
        <w:t>/</w:t>
      </w:r>
      <w:r w:rsidR="00692980">
        <w:rPr>
          <w:rFonts w:ascii="Arial" w:hAnsi="Arial" w:cs="Arial"/>
          <w:b/>
        </w:rPr>
        <w:t>ZPN</w:t>
      </w:r>
      <w:r w:rsidRPr="009D3D36">
        <w:rPr>
          <w:rFonts w:ascii="Arial" w:hAnsi="Arial" w:cs="Arial"/>
          <w:b/>
        </w:rPr>
        <w:t>/2</w:t>
      </w:r>
      <w:r w:rsidR="00692980">
        <w:rPr>
          <w:rFonts w:ascii="Arial" w:hAnsi="Arial" w:cs="Arial"/>
          <w:b/>
        </w:rPr>
        <w:t>6</w:t>
      </w:r>
      <w:r w:rsidRPr="009D3D36">
        <w:rPr>
          <w:rFonts w:ascii="Arial" w:hAnsi="Arial" w:cs="Arial"/>
          <w:b/>
        </w:rPr>
        <w:t>.</w:t>
      </w:r>
    </w:p>
    <w:p w14:paraId="731EBE73" w14:textId="77777777" w:rsidR="00194802" w:rsidRPr="00194802" w:rsidRDefault="00194802" w:rsidP="00194802">
      <w:pPr>
        <w:suppressAutoHyphens/>
        <w:snapToGrid w:val="0"/>
        <w:jc w:val="both"/>
        <w:rPr>
          <w:rFonts w:ascii="Arial" w:eastAsia="Times New Roman" w:hAnsi="Arial" w:cs="Arial"/>
        </w:rPr>
      </w:pPr>
    </w:p>
    <w:p w14:paraId="107397F2" w14:textId="2B6384EC" w:rsidR="00194802" w:rsidRDefault="00194802" w:rsidP="00B15EBD">
      <w:pPr>
        <w:suppressAutoHyphens/>
        <w:snapToGrid w:val="0"/>
        <w:spacing w:line="360" w:lineRule="auto"/>
        <w:ind w:firstLine="709"/>
        <w:contextualSpacing/>
        <w:jc w:val="both"/>
        <w:rPr>
          <w:rFonts w:ascii="Arial" w:hAnsi="Arial" w:cs="Arial"/>
          <w:b/>
        </w:rPr>
      </w:pPr>
      <w:r w:rsidRPr="00194802">
        <w:rPr>
          <w:rFonts w:ascii="Arial" w:eastAsia="Arial" w:hAnsi="Arial" w:cs="Arial"/>
          <w:kern w:val="2"/>
          <w:lang w:eastAsia="ar-SA"/>
        </w:rPr>
        <w:t xml:space="preserve">Działając na podstawie art. 262 ustawy z dnia 11 września 2019 roku Prawo zamówień publicznych, Samodzielny Szpital Wojewódzki im. Mikołaja Kopernika w Piotrkowie Trybunalskim zawiadamia o wszczęciu kolejnego postępowania na </w:t>
      </w:r>
      <w:r w:rsidR="00692980" w:rsidRPr="00C12A32">
        <w:rPr>
          <w:rFonts w:ascii="Arial" w:hAnsi="Arial" w:cs="Arial"/>
          <w:b/>
          <w:kern w:val="2"/>
        </w:rPr>
        <w:t xml:space="preserve">sprzedaż i </w:t>
      </w:r>
      <w:r w:rsidR="00692980">
        <w:rPr>
          <w:rFonts w:ascii="Arial" w:hAnsi="Arial" w:cs="Arial"/>
          <w:b/>
          <w:kern w:val="2"/>
        </w:rPr>
        <w:t>dostawa szczepionki dopęcherzowej BCG</w:t>
      </w:r>
    </w:p>
    <w:p w14:paraId="356E5655" w14:textId="77777777" w:rsidR="00B15EBD" w:rsidRPr="00194802" w:rsidRDefault="00B15EBD" w:rsidP="00B15EBD">
      <w:pPr>
        <w:suppressAutoHyphens/>
        <w:snapToGrid w:val="0"/>
        <w:spacing w:line="360" w:lineRule="auto"/>
        <w:ind w:firstLine="709"/>
        <w:contextualSpacing/>
        <w:jc w:val="both"/>
        <w:rPr>
          <w:rFonts w:ascii="Arial" w:eastAsia="Times New Roman" w:hAnsi="Arial" w:cs="Arial"/>
          <w:sz w:val="18"/>
          <w:szCs w:val="18"/>
        </w:rPr>
      </w:pPr>
    </w:p>
    <w:p w14:paraId="45D93E6D" w14:textId="77777777" w:rsidR="00B15EBD" w:rsidRDefault="00194802" w:rsidP="00194802">
      <w:pPr>
        <w:jc w:val="both"/>
        <w:rPr>
          <w:rFonts w:ascii="Arial" w:eastAsia="Times New Roman" w:hAnsi="Arial" w:cs="Arial"/>
        </w:rPr>
      </w:pPr>
      <w:r w:rsidRPr="00194802">
        <w:rPr>
          <w:rFonts w:ascii="Arial" w:eastAsia="Times New Roman" w:hAnsi="Arial" w:cs="Arial"/>
        </w:rPr>
        <w:t>Miejsce składania ofert</w:t>
      </w:r>
      <w:r w:rsidR="00B15EBD">
        <w:rPr>
          <w:rFonts w:ascii="Arial" w:eastAsia="Times New Roman" w:hAnsi="Arial" w:cs="Arial"/>
        </w:rPr>
        <w:t xml:space="preserve">: </w:t>
      </w:r>
    </w:p>
    <w:p w14:paraId="0C3B8985" w14:textId="7F99B8D4" w:rsidR="00B15EBD" w:rsidRPr="00692980" w:rsidRDefault="00692980" w:rsidP="00194802">
      <w:pPr>
        <w:jc w:val="both"/>
        <w:rPr>
          <w:rFonts w:ascii="Arial" w:hAnsi="Arial" w:cs="Arial"/>
        </w:rPr>
      </w:pPr>
      <w:hyperlink r:id="rId6" w:history="1">
        <w:r w:rsidRPr="00692980">
          <w:rPr>
            <w:rStyle w:val="Hipercze"/>
            <w:rFonts w:ascii="Arial" w:hAnsi="Arial" w:cs="Arial"/>
          </w:rPr>
          <w:t>https://szpital-piotrkow.ezamawiajacy.pl/pn/szpital-piotrkow/demand/285204/notice/public/details</w:t>
        </w:r>
      </w:hyperlink>
      <w:r w:rsidRPr="00692980">
        <w:rPr>
          <w:rFonts w:ascii="Arial" w:hAnsi="Arial" w:cs="Arial"/>
        </w:rPr>
        <w:t xml:space="preserve"> </w:t>
      </w:r>
    </w:p>
    <w:p w14:paraId="4799F76D" w14:textId="77777777" w:rsidR="00692980" w:rsidRDefault="00692980" w:rsidP="00194802">
      <w:pPr>
        <w:jc w:val="both"/>
      </w:pPr>
    </w:p>
    <w:p w14:paraId="7600DB95" w14:textId="77777777" w:rsidR="00692980" w:rsidRDefault="00692980" w:rsidP="00194802">
      <w:pPr>
        <w:jc w:val="both"/>
      </w:pPr>
    </w:p>
    <w:p w14:paraId="5EFC3114" w14:textId="77777777" w:rsidR="00692980" w:rsidRPr="00194802" w:rsidRDefault="00692980" w:rsidP="00194802">
      <w:pPr>
        <w:jc w:val="both"/>
        <w:rPr>
          <w:rFonts w:ascii="Arial" w:eastAsia="Times New Roman" w:hAnsi="Arial" w:cs="Arial"/>
          <w:i/>
        </w:rPr>
      </w:pPr>
    </w:p>
    <w:p w14:paraId="2CF11F4D" w14:textId="65128BFC" w:rsidR="00194802" w:rsidRPr="00194802" w:rsidRDefault="00194802" w:rsidP="00194802">
      <w:pPr>
        <w:rPr>
          <w:rFonts w:ascii="Arial" w:eastAsia="Times New Roman" w:hAnsi="Arial" w:cs="Arial"/>
          <w:i/>
        </w:rPr>
      </w:pPr>
      <w:r w:rsidRPr="00194802">
        <w:rPr>
          <w:rFonts w:ascii="Arial" w:eastAsia="Times New Roman" w:hAnsi="Arial" w:cs="Arial"/>
        </w:rPr>
        <w:t>Termin składania ofert:</w:t>
      </w:r>
      <w:r w:rsidRPr="00194802">
        <w:rPr>
          <w:rFonts w:ascii="Arial" w:eastAsia="Times New Roman" w:hAnsi="Arial" w:cs="Arial"/>
          <w:i/>
        </w:rPr>
        <w:t xml:space="preserve"> 202</w:t>
      </w:r>
      <w:r w:rsidR="00692980">
        <w:rPr>
          <w:rFonts w:ascii="Arial" w:eastAsia="Times New Roman" w:hAnsi="Arial" w:cs="Arial"/>
          <w:i/>
        </w:rPr>
        <w:t>6-05-13</w:t>
      </w:r>
      <w:r w:rsidRPr="00194802">
        <w:rPr>
          <w:rFonts w:ascii="Arial" w:eastAsia="Times New Roman" w:hAnsi="Arial" w:cs="Arial"/>
          <w:i/>
        </w:rPr>
        <w:t xml:space="preserve"> 10:00</w:t>
      </w:r>
    </w:p>
    <w:p w14:paraId="394A9282" w14:textId="7DA86040" w:rsidR="00194802" w:rsidRPr="00194802" w:rsidRDefault="00194802" w:rsidP="00194802">
      <w:pPr>
        <w:rPr>
          <w:rFonts w:ascii="Arial" w:eastAsia="Times New Roman" w:hAnsi="Arial" w:cs="Arial"/>
          <w:i/>
        </w:rPr>
      </w:pPr>
      <w:r w:rsidRPr="00194802">
        <w:rPr>
          <w:rFonts w:ascii="Arial" w:eastAsia="Times New Roman" w:hAnsi="Arial" w:cs="Arial"/>
        </w:rPr>
        <w:t>Termin otwarcia ofert</w:t>
      </w:r>
      <w:r w:rsidRPr="00194802">
        <w:rPr>
          <w:rFonts w:ascii="Arial" w:eastAsia="Times New Roman" w:hAnsi="Arial" w:cs="Arial"/>
          <w:i/>
        </w:rPr>
        <w:t>:  202</w:t>
      </w:r>
      <w:r w:rsidR="00692980">
        <w:rPr>
          <w:rFonts w:ascii="Arial" w:eastAsia="Times New Roman" w:hAnsi="Arial" w:cs="Arial"/>
          <w:i/>
        </w:rPr>
        <w:t>6-05-13</w:t>
      </w:r>
      <w:r w:rsidRPr="00194802">
        <w:rPr>
          <w:rFonts w:ascii="Arial" w:eastAsia="Times New Roman" w:hAnsi="Arial" w:cs="Arial"/>
          <w:i/>
        </w:rPr>
        <w:t xml:space="preserve"> 10:15</w:t>
      </w:r>
    </w:p>
    <w:p w14:paraId="7CE34E47" w14:textId="2BD2C209" w:rsidR="00194802" w:rsidRPr="00194802" w:rsidRDefault="00194802" w:rsidP="00194802">
      <w:pPr>
        <w:rPr>
          <w:rFonts w:ascii="Arial" w:eastAsia="Times New Roman" w:hAnsi="Arial" w:cs="Arial"/>
          <w:i/>
        </w:rPr>
      </w:pPr>
      <w:r w:rsidRPr="00194802">
        <w:rPr>
          <w:rFonts w:ascii="Arial" w:eastAsia="Times New Roman" w:hAnsi="Arial" w:cs="Arial"/>
        </w:rPr>
        <w:t>Termin związania ofertą:</w:t>
      </w:r>
      <w:r w:rsidRPr="00194802">
        <w:rPr>
          <w:rFonts w:ascii="Arial" w:eastAsia="Times New Roman" w:hAnsi="Arial" w:cs="Arial"/>
          <w:i/>
        </w:rPr>
        <w:t xml:space="preserve"> do 202</w:t>
      </w:r>
      <w:r w:rsidR="00692980">
        <w:rPr>
          <w:rFonts w:ascii="Arial" w:eastAsia="Times New Roman" w:hAnsi="Arial" w:cs="Arial"/>
          <w:i/>
        </w:rPr>
        <w:t>6</w:t>
      </w:r>
      <w:r w:rsidRPr="00194802">
        <w:rPr>
          <w:rFonts w:ascii="Arial" w:eastAsia="Times New Roman" w:hAnsi="Arial" w:cs="Arial"/>
          <w:i/>
        </w:rPr>
        <w:t>-</w:t>
      </w:r>
      <w:r w:rsidR="00692980">
        <w:rPr>
          <w:rFonts w:ascii="Arial" w:eastAsia="Times New Roman" w:hAnsi="Arial" w:cs="Arial"/>
          <w:i/>
        </w:rPr>
        <w:t>08</w:t>
      </w:r>
      <w:r w:rsidRPr="00194802">
        <w:rPr>
          <w:rFonts w:ascii="Arial" w:eastAsia="Times New Roman" w:hAnsi="Arial" w:cs="Arial"/>
          <w:i/>
        </w:rPr>
        <w:t>-</w:t>
      </w:r>
      <w:r w:rsidR="00692980">
        <w:rPr>
          <w:rFonts w:ascii="Arial" w:eastAsia="Times New Roman" w:hAnsi="Arial" w:cs="Arial"/>
          <w:i/>
        </w:rPr>
        <w:t>1</w:t>
      </w:r>
      <w:r w:rsidR="00B15EBD">
        <w:rPr>
          <w:rFonts w:ascii="Arial" w:eastAsia="Times New Roman" w:hAnsi="Arial" w:cs="Arial"/>
          <w:i/>
        </w:rPr>
        <w:t>0</w:t>
      </w:r>
    </w:p>
    <w:p w14:paraId="373EFDD1" w14:textId="77777777" w:rsidR="00194802" w:rsidRPr="00194802" w:rsidRDefault="00194802" w:rsidP="00194802">
      <w:pPr>
        <w:jc w:val="both"/>
        <w:rPr>
          <w:rFonts w:ascii="Arial" w:eastAsia="Times New Roman" w:hAnsi="Arial" w:cs="Arial"/>
          <w:i/>
        </w:rPr>
      </w:pPr>
    </w:p>
    <w:p w14:paraId="069C16DE" w14:textId="77777777" w:rsidR="00194802" w:rsidRPr="00194802" w:rsidRDefault="00194802" w:rsidP="00194802">
      <w:pPr>
        <w:jc w:val="both"/>
        <w:rPr>
          <w:rFonts w:ascii="Arial" w:eastAsia="Times New Roman" w:hAnsi="Arial" w:cs="Arial"/>
          <w:i/>
        </w:rPr>
      </w:pPr>
    </w:p>
    <w:p w14:paraId="2D25F141" w14:textId="78ED8FF8" w:rsidR="00194802" w:rsidRDefault="00A77E54" w:rsidP="00194802">
      <w:pPr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  <w:t>Z-ca DYREKTORA</w:t>
      </w:r>
    </w:p>
    <w:p w14:paraId="72193BA3" w14:textId="752FF1D9" w:rsidR="00A77E54" w:rsidRDefault="00A77E54" w:rsidP="00194802">
      <w:pPr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  <w:t>dr. Controllingu, Promocji i Rozwoju Szpitala</w:t>
      </w:r>
    </w:p>
    <w:p w14:paraId="30EE823B" w14:textId="6FFE366F" w:rsidR="00A77E54" w:rsidRPr="00194802" w:rsidRDefault="00A77E54" w:rsidP="00194802">
      <w:pPr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</w:r>
      <w:r>
        <w:rPr>
          <w:rFonts w:ascii="Arial" w:eastAsia="Times New Roman" w:hAnsi="Arial" w:cs="Arial"/>
          <w:i/>
        </w:rPr>
        <w:tab/>
        <w:t>dr n. o zdr. Monika białas, MBA</w:t>
      </w:r>
    </w:p>
    <w:p w14:paraId="23A523B4" w14:textId="77777777" w:rsidR="00194802" w:rsidRPr="00194802" w:rsidRDefault="00194802" w:rsidP="00194802">
      <w:pPr>
        <w:jc w:val="both"/>
        <w:rPr>
          <w:rFonts w:ascii="Arial" w:eastAsia="Times New Roman" w:hAnsi="Arial" w:cs="Arial"/>
          <w:i/>
        </w:rPr>
      </w:pPr>
    </w:p>
    <w:p w14:paraId="1157891C" w14:textId="77777777" w:rsidR="00194802" w:rsidRPr="00194802" w:rsidRDefault="00194802" w:rsidP="00194802">
      <w:pPr>
        <w:jc w:val="both"/>
        <w:rPr>
          <w:rFonts w:ascii="Arial" w:eastAsia="Times New Roman" w:hAnsi="Arial" w:cs="Arial"/>
          <w:i/>
        </w:rPr>
      </w:pPr>
    </w:p>
    <w:p w14:paraId="6633AD0B" w14:textId="2AE3B878" w:rsidR="00194802" w:rsidRDefault="00194802" w:rsidP="00194802">
      <w:pPr>
        <w:jc w:val="both"/>
        <w:rPr>
          <w:rFonts w:ascii="Arial" w:eastAsia="Times New Roman" w:hAnsi="Arial" w:cs="Arial"/>
          <w:i/>
        </w:rPr>
      </w:pPr>
    </w:p>
    <w:p w14:paraId="5C8FC877" w14:textId="77777777" w:rsidR="00194802" w:rsidRPr="00194802" w:rsidRDefault="00194802" w:rsidP="00194802">
      <w:pPr>
        <w:jc w:val="both"/>
        <w:rPr>
          <w:rFonts w:ascii="Arial" w:eastAsia="Times New Roman" w:hAnsi="Arial" w:cs="Arial"/>
          <w:i/>
        </w:rPr>
      </w:pPr>
    </w:p>
    <w:p w14:paraId="049B7DB0" w14:textId="77777777" w:rsidR="0099411E" w:rsidRPr="004768BA" w:rsidRDefault="0099411E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 w:rsidRPr="004768BA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 xml:space="preserve">Sprawę prowadzi: </w:t>
      </w:r>
    </w:p>
    <w:p w14:paraId="5C318CE5" w14:textId="5F39F048" w:rsidR="0099411E" w:rsidRDefault="00692980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Izabella Ciszewska</w:t>
      </w:r>
    </w:p>
    <w:p w14:paraId="73F723BA" w14:textId="78AFAEF4" w:rsidR="0099411E" w:rsidRPr="004768BA" w:rsidRDefault="00692980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Inspektor</w:t>
      </w:r>
      <w:r w:rsidR="0099411E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 xml:space="preserve"> ds. zamówień publicznych</w:t>
      </w:r>
    </w:p>
    <w:p w14:paraId="6B227E0B" w14:textId="77777777" w:rsidR="0099411E" w:rsidRPr="004768BA" w:rsidRDefault="0099411E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Sekcja zamówień publicznych</w:t>
      </w:r>
    </w:p>
    <w:p w14:paraId="254A665B" w14:textId="0813AA0A" w:rsidR="0099411E" w:rsidRPr="004768BA" w:rsidRDefault="00692980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hyperlink r:id="rId7" w:history="1">
        <w:r>
          <w:rPr>
            <w:rStyle w:val="Hipercze"/>
            <w:rFonts w:ascii="Arial" w:eastAsia="Arial" w:hAnsi="Arial" w:cs="Arial"/>
            <w:i/>
            <w:iCs/>
            <w:kern w:val="2"/>
            <w:sz w:val="14"/>
            <w:szCs w:val="14"/>
            <w:lang w:eastAsia="ar-SA"/>
          </w:rPr>
          <w:t>iciszewska</w:t>
        </w:r>
        <w:r w:rsidR="0099411E" w:rsidRPr="00BF0936">
          <w:rPr>
            <w:rStyle w:val="Hipercze"/>
            <w:rFonts w:ascii="Arial" w:eastAsia="Arial" w:hAnsi="Arial" w:cs="Arial"/>
            <w:i/>
            <w:iCs/>
            <w:kern w:val="2"/>
            <w:sz w:val="14"/>
            <w:szCs w:val="14"/>
            <w:lang w:eastAsia="ar-SA"/>
          </w:rPr>
          <w:t>@szpital-piotrkow.pl</w:t>
        </w:r>
      </w:hyperlink>
      <w:r w:rsidR="0099411E" w:rsidRPr="004768BA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 xml:space="preserve"> </w:t>
      </w:r>
    </w:p>
    <w:p w14:paraId="32457C5D" w14:textId="42C71000" w:rsidR="0099411E" w:rsidRPr="004768BA" w:rsidRDefault="0099411E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 w:rsidRPr="004768BA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tel. 44 6480</w:t>
      </w:r>
      <w:r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3</w:t>
      </w:r>
      <w:r w:rsidR="006B1399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04</w:t>
      </w:r>
    </w:p>
    <w:p w14:paraId="4CEAF9A5" w14:textId="1AA0EF08" w:rsidR="00194802" w:rsidRDefault="00194802" w:rsidP="00194802">
      <w:pPr>
        <w:jc w:val="both"/>
        <w:rPr>
          <w:rFonts w:ascii="Arial" w:eastAsia="Times New Roman" w:hAnsi="Arial" w:cs="Arial"/>
          <w:sz w:val="16"/>
          <w:szCs w:val="16"/>
        </w:rPr>
      </w:pPr>
    </w:p>
    <w:p w14:paraId="0AA1A4B0" w14:textId="77777777" w:rsidR="0099411E" w:rsidRPr="004768BA" w:rsidRDefault="0099411E" w:rsidP="0099411E">
      <w:pPr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 w:rsidRPr="004768BA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 xml:space="preserve">Otrzymują: </w:t>
      </w:r>
    </w:p>
    <w:p w14:paraId="7637B5F2" w14:textId="77777777" w:rsidR="0099411E" w:rsidRPr="004768BA" w:rsidRDefault="0099411E" w:rsidP="0099411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</w:pPr>
      <w:r w:rsidRPr="004768BA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adresat</w:t>
      </w:r>
    </w:p>
    <w:p w14:paraId="524C0617" w14:textId="77777777" w:rsidR="0099411E" w:rsidRPr="00BE3F48" w:rsidRDefault="0099411E" w:rsidP="0099411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Arial" w:eastAsia="Arial" w:hAnsi="Arial" w:cs="Arial"/>
          <w:kern w:val="2"/>
          <w:lang w:eastAsia="ar-SA"/>
        </w:rPr>
      </w:pPr>
      <w:r w:rsidRPr="007638E1">
        <w:rPr>
          <w:rFonts w:ascii="Arial" w:eastAsia="Arial" w:hAnsi="Arial" w:cs="Arial"/>
          <w:i/>
          <w:iCs/>
          <w:kern w:val="2"/>
          <w:sz w:val="14"/>
          <w:szCs w:val="14"/>
          <w:lang w:eastAsia="ar-SA"/>
        </w:rPr>
        <w:t>a/a</w:t>
      </w:r>
    </w:p>
    <w:p w14:paraId="2AFEC393" w14:textId="77777777" w:rsidR="0099411E" w:rsidRPr="00194802" w:rsidRDefault="0099411E" w:rsidP="00194802">
      <w:pPr>
        <w:jc w:val="both"/>
        <w:rPr>
          <w:rFonts w:ascii="Arial" w:eastAsia="Times New Roman" w:hAnsi="Arial" w:cs="Arial"/>
          <w:sz w:val="16"/>
          <w:szCs w:val="16"/>
        </w:rPr>
      </w:pPr>
    </w:p>
    <w:p w14:paraId="6D781212" w14:textId="77777777" w:rsidR="00194802" w:rsidRPr="00194802" w:rsidRDefault="00194802" w:rsidP="00194802">
      <w:pPr>
        <w:jc w:val="both"/>
        <w:rPr>
          <w:rFonts w:ascii="Arial" w:eastAsia="Times New Roman" w:hAnsi="Arial" w:cs="Arial"/>
          <w:sz w:val="16"/>
          <w:szCs w:val="16"/>
        </w:rPr>
      </w:pPr>
    </w:p>
    <w:p w14:paraId="74CA4CDD" w14:textId="74331B3D" w:rsidR="00194802" w:rsidRDefault="00194802" w:rsidP="00194802"/>
    <w:sectPr w:rsidR="00194802" w:rsidSect="00F162E6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B41B4"/>
    <w:multiLevelType w:val="hybridMultilevel"/>
    <w:tmpl w:val="0734B0BA"/>
    <w:lvl w:ilvl="0" w:tplc="8316424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D17108F"/>
    <w:multiLevelType w:val="hybridMultilevel"/>
    <w:tmpl w:val="384C0CE8"/>
    <w:lvl w:ilvl="0" w:tplc="DB4697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4056E1"/>
    <w:multiLevelType w:val="hybridMultilevel"/>
    <w:tmpl w:val="B9268758"/>
    <w:lvl w:ilvl="0" w:tplc="9BE657E2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980278">
    <w:abstractNumId w:val="0"/>
  </w:num>
  <w:num w:numId="2" w16cid:durableId="1617247843">
    <w:abstractNumId w:val="1"/>
  </w:num>
  <w:num w:numId="3" w16cid:durableId="17535006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32D"/>
    <w:rsid w:val="00025994"/>
    <w:rsid w:val="00194802"/>
    <w:rsid w:val="00213C15"/>
    <w:rsid w:val="002A379C"/>
    <w:rsid w:val="00457981"/>
    <w:rsid w:val="005E4541"/>
    <w:rsid w:val="00692980"/>
    <w:rsid w:val="006B1399"/>
    <w:rsid w:val="006F0220"/>
    <w:rsid w:val="007950BE"/>
    <w:rsid w:val="0099411E"/>
    <w:rsid w:val="00A77E54"/>
    <w:rsid w:val="00AB1C9D"/>
    <w:rsid w:val="00AF1914"/>
    <w:rsid w:val="00B15EBD"/>
    <w:rsid w:val="00B5115E"/>
    <w:rsid w:val="00B5132D"/>
    <w:rsid w:val="00B609AE"/>
    <w:rsid w:val="00BB463B"/>
    <w:rsid w:val="00D40EB4"/>
    <w:rsid w:val="00F162E6"/>
    <w:rsid w:val="00F6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EFCE"/>
  <w15:docId w15:val="{0A914B45-F4EE-4DF9-A93A-0675B1E00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132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132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32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9480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4802"/>
    <w:rPr>
      <w:color w:val="605E5C"/>
      <w:shd w:val="clear" w:color="auto" w:fill="E1DFDD"/>
    </w:rPr>
  </w:style>
  <w:style w:type="paragraph" w:customStyle="1" w:styleId="ZnakZnak6ZnakZnak">
    <w:name w:val="Znak Znak6 Znak Znak"/>
    <w:basedOn w:val="Normalny"/>
    <w:rsid w:val="0099411E"/>
    <w:pPr>
      <w:tabs>
        <w:tab w:val="num" w:pos="1145"/>
      </w:tabs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pagowska@szpital-piotr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zpital-piotrkow.ezamawiajacy.pl/pn/szpital-piotrkow/demand/285204/notice/public/details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Rzecznik Prasowy</dc:creator>
  <cp:lastModifiedBy>Izabela Ciszewska</cp:lastModifiedBy>
  <cp:revision>5</cp:revision>
  <cp:lastPrinted>2026-04-28T06:27:00Z</cp:lastPrinted>
  <dcterms:created xsi:type="dcterms:W3CDTF">2025-09-23T07:01:00Z</dcterms:created>
  <dcterms:modified xsi:type="dcterms:W3CDTF">2026-04-28T11:14:00Z</dcterms:modified>
</cp:coreProperties>
</file>